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proofErr w:type="spellStart"/>
            <w:r w:rsidRPr="00E06A55">
              <w:rPr>
                <w:rFonts w:ascii="Times New Roman" w:hAnsi="Times New Roman"/>
                <w:color w:val="000000" w:themeColor="text1"/>
                <w:sz w:val="24"/>
                <w:szCs w:val="24"/>
                <w:lang w:val="es-MX"/>
              </w:rPr>
              <w:t>To</w:t>
            </w:r>
            <w:proofErr w:type="spellEnd"/>
            <w:r w:rsidRPr="00E06A55">
              <w:rPr>
                <w:rFonts w:ascii="Times New Roman" w:hAnsi="Times New Roman"/>
                <w:color w:val="000000" w:themeColor="text1"/>
                <w:sz w:val="24"/>
                <w:szCs w:val="24"/>
                <w:lang w:val="es-MX"/>
              </w:rPr>
              <w:t>:</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3F0BA6BF"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w:t>
      </w:r>
      <w:r w:rsidR="00A455F0">
        <w:rPr>
          <w:b/>
          <w:color w:val="000000" w:themeColor="text1"/>
          <w:sz w:val="24"/>
        </w:rPr>
        <w:t>RFP</w:t>
      </w:r>
      <w:r w:rsidRPr="00E06A55">
        <w:rPr>
          <w:b/>
          <w:color w:val="000000" w:themeColor="text1"/>
          <w:sz w:val="24"/>
        </w:rPr>
        <w:t xml:space="preserve"> </w:t>
      </w:r>
    </w:p>
    <w:p w14:paraId="1F1AF57C" w14:textId="1E174199" w:rsidR="002169F1" w:rsidRPr="007667D4" w:rsidRDefault="00650C77" w:rsidP="009D2BCF">
      <w:pPr>
        <w:spacing w:line="240" w:lineRule="auto"/>
        <w:jc w:val="center"/>
        <w:rPr>
          <w:rFonts w:ascii="Times New Roman" w:eastAsia="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7667D4" w:rsidRPr="007667D4">
        <w:rPr>
          <w:rFonts w:ascii="Times New Roman" w:eastAsia="Times New Roman" w:hAnsi="Times New Roman"/>
          <w:b/>
          <w:color w:val="000000" w:themeColor="text1"/>
          <w:sz w:val="24"/>
          <w:szCs w:val="24"/>
        </w:rPr>
        <w:t>GAS CHROMATOGRAPH MAINTENANCE AND CALIBRATION SERVICE</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5D045214"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w:t>
      </w:r>
      <w:r w:rsidRPr="00A455F0">
        <w:rPr>
          <w:rFonts w:eastAsia="Calibri"/>
          <w:color w:val="000000" w:themeColor="text1"/>
          <w:sz w:val="24"/>
          <w:highlight w:val="yellow"/>
        </w:rPr>
        <w:t>FULL COMPANY NAME OF THE BIDDER</w:t>
      </w:r>
      <w:r w:rsidRPr="00E06A55">
        <w:rPr>
          <w:rFonts w:eastAsia="Calibri"/>
          <w:color w:val="000000" w:themeColor="text1"/>
          <w:sz w:val="24"/>
        </w:rPr>
        <w:t>]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w:t>
      </w:r>
      <w:r w:rsidR="00A455F0">
        <w:rPr>
          <w:color w:val="000000" w:themeColor="text1"/>
          <w:sz w:val="24"/>
        </w:rPr>
        <w:t>RFP</w:t>
      </w:r>
      <w:r w:rsidR="00AB3F7D" w:rsidRPr="00E06A55">
        <w:rPr>
          <w:color w:val="000000" w:themeColor="text1"/>
          <w:sz w:val="24"/>
        </w:rPr>
        <w:t xml:space="preserve"> and declares conformance to the minimum </w:t>
      </w:r>
      <w:r w:rsidRPr="00E06A55">
        <w:rPr>
          <w:color w:val="000000" w:themeColor="text1"/>
          <w:sz w:val="24"/>
        </w:rPr>
        <w:t>requirements</w:t>
      </w:r>
      <w:r w:rsidR="00AB3F7D" w:rsidRPr="00E06A55">
        <w:rPr>
          <w:color w:val="000000" w:themeColor="text1"/>
          <w:sz w:val="24"/>
        </w:rPr>
        <w:t xml:space="preserve"> as per the </w:t>
      </w:r>
      <w:r w:rsidR="00A455F0">
        <w:rPr>
          <w:color w:val="000000" w:themeColor="text1"/>
          <w:sz w:val="24"/>
        </w:rPr>
        <w:t>RFP</w:t>
      </w:r>
      <w:r w:rsidR="00AB3F7D" w:rsidRPr="00E06A55">
        <w:rPr>
          <w:color w:val="000000" w:themeColor="text1"/>
          <w:sz w:val="24"/>
        </w:rPr>
        <w:t xml:space="preserve"> notice. Please provide</w:t>
      </w:r>
      <w:r w:rsidRPr="00E06A55">
        <w:rPr>
          <w:color w:val="000000" w:themeColor="text1"/>
          <w:sz w:val="24"/>
        </w:rPr>
        <w:t xml:space="preserve"> the</w:t>
      </w:r>
      <w:r w:rsidR="00AB3F7D" w:rsidRPr="00E06A55">
        <w:rPr>
          <w:color w:val="000000" w:themeColor="text1"/>
          <w:sz w:val="24"/>
        </w:rPr>
        <w:t xml:space="preserv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w:t>
      </w:r>
      <w:proofErr w:type="gramStart"/>
      <w:r w:rsidR="003D7CC9" w:rsidRPr="00E06A55">
        <w:rPr>
          <w:rFonts w:ascii="Times New Roman" w:hAnsi="Times New Roman"/>
          <w:color w:val="000000" w:themeColor="text1"/>
          <w:spacing w:val="-3"/>
        </w:rPr>
        <w:t>Bidder</w:t>
      </w:r>
      <w:r w:rsidRPr="00E06A55">
        <w:rPr>
          <w:rFonts w:ascii="Times New Roman" w:hAnsi="Times New Roman"/>
          <w:color w:val="000000" w:themeColor="text1"/>
          <w:spacing w:val="-3"/>
        </w:rPr>
        <w:t>;</w:t>
      </w:r>
      <w:proofErr w:type="gramEnd"/>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w:t>
      </w:r>
      <w:proofErr w:type="gramStart"/>
      <w:r w:rsidR="00AB3F7D" w:rsidRPr="00E06A55">
        <w:rPr>
          <w:rFonts w:ascii="Times New Roman" w:hAnsi="Times New Roman"/>
          <w:color w:val="000000" w:themeColor="text1"/>
          <w:spacing w:val="-3"/>
        </w:rPr>
        <w:t>supplied;</w:t>
      </w:r>
      <w:proofErr w:type="gramEnd"/>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7EB110A9"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6AEE667F"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proofErr w:type="spellStart"/>
      <w:r w:rsidRPr="00E06A55">
        <w:rPr>
          <w:rFonts w:ascii="Times New Roman" w:hAnsi="Times New Roman"/>
          <w:color w:val="000000" w:themeColor="text1"/>
          <w:spacing w:val="-3"/>
          <w:sz w:val="24"/>
          <w:szCs w:val="24"/>
          <w:lang w:val="en-GB"/>
        </w:rPr>
        <w:t>Paseo</w:t>
      </w:r>
      <w:proofErr w:type="spellEnd"/>
      <w:r w:rsidRPr="00E06A55">
        <w:rPr>
          <w:rFonts w:ascii="Times New Roman" w:hAnsi="Times New Roman"/>
          <w:color w:val="000000" w:themeColor="text1"/>
          <w:spacing w:val="-3"/>
          <w:sz w:val="24"/>
          <w:szCs w:val="24"/>
          <w:lang w:val="en-GB"/>
        </w:rPr>
        <w:t xml:space="preserve"> de las Palmas No. 405, 5th Floor, Suite 504, Col. Lomas de Chapultepec, </w:t>
      </w:r>
      <w:proofErr w:type="spellStart"/>
      <w:r w:rsidRPr="00E06A55">
        <w:rPr>
          <w:rFonts w:ascii="Times New Roman" w:hAnsi="Times New Roman"/>
          <w:color w:val="000000" w:themeColor="text1"/>
          <w:spacing w:val="-3"/>
          <w:sz w:val="24"/>
          <w:szCs w:val="24"/>
          <w:lang w:val="en-GB"/>
        </w:rPr>
        <w:t>Alcaldía</w:t>
      </w:r>
      <w:proofErr w:type="spellEnd"/>
      <w:r w:rsidRPr="00E06A55">
        <w:rPr>
          <w:rFonts w:ascii="Times New Roman" w:hAnsi="Times New Roman"/>
          <w:color w:val="000000" w:themeColor="text1"/>
          <w:spacing w:val="-3"/>
          <w:sz w:val="24"/>
          <w:szCs w:val="24"/>
          <w:lang w:val="en-GB"/>
        </w:rPr>
        <w:t xml:space="preserve"> Miguel Hidalgo, Mexico City, Mexico</w:t>
      </w:r>
      <w:r w:rsidR="00AB3F7D" w:rsidRPr="00E06A55">
        <w:rPr>
          <w:rFonts w:ascii="Times New Roman" w:hAnsi="Times New Roman"/>
          <w:color w:val="000000" w:themeColor="text1"/>
          <w:spacing w:val="-3"/>
          <w:sz w:val="24"/>
          <w:szCs w:val="24"/>
          <w:lang w:val="en-GB"/>
        </w:rPr>
        <w:t xml:space="preserve">, is holding </w:t>
      </w:r>
      <w:r w:rsidR="00A455F0">
        <w:rPr>
          <w:rFonts w:ascii="Times New Roman" w:hAnsi="Times New Roman"/>
          <w:color w:val="000000" w:themeColor="text1"/>
          <w:spacing w:val="-3"/>
          <w:sz w:val="24"/>
          <w:szCs w:val="24"/>
          <w:lang w:val="en-GB"/>
        </w:rPr>
        <w:t>RFP</w:t>
      </w:r>
      <w:r w:rsidR="00AB3F7D" w:rsidRPr="00E06A55">
        <w:rPr>
          <w:rFonts w:ascii="Times New Roman" w:hAnsi="Times New Roman"/>
          <w:color w:val="000000" w:themeColor="text1"/>
          <w:spacing w:val="-3"/>
          <w:sz w:val="24"/>
          <w:szCs w:val="24"/>
          <w:lang w:val="en-GB"/>
        </w:rPr>
        <w:t xml:space="preserve"> No.</w:t>
      </w:r>
      <w:r w:rsidR="009F3140" w:rsidRPr="00E06A55">
        <w:rPr>
          <w:rFonts w:ascii="Times New Roman" w:hAnsi="Times New Roman"/>
          <w:color w:val="000000" w:themeColor="text1"/>
          <w:spacing w:val="-3"/>
          <w:sz w:val="24"/>
          <w:szCs w:val="24"/>
          <w:lang w:val="en-GB"/>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455F0">
        <w:rPr>
          <w:rFonts w:ascii="Times New Roman" w:hAnsi="Times New Roman"/>
          <w:b/>
          <w:bCs/>
          <w:color w:val="000000" w:themeColor="text1"/>
          <w:spacing w:val="-3"/>
          <w:sz w:val="24"/>
          <w:szCs w:val="24"/>
          <w:lang w:val="en-GB"/>
        </w:rPr>
        <w:t>RFP</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3BF030EC"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the Bidder wishes to take part in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and needs to obtain information on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for the</w:t>
      </w:r>
      <w:r w:rsidR="00095608" w:rsidRPr="00E06A55">
        <w:rPr>
          <w:rFonts w:ascii="Times New Roman" w:hAnsi="Times New Roman"/>
          <w:color w:val="000000" w:themeColor="text1"/>
          <w:spacing w:val="-3"/>
          <w:sz w:val="24"/>
          <w:szCs w:val="24"/>
        </w:rPr>
        <w:t xml:space="preserve"> evaluation of the </w:t>
      </w:r>
      <w:r w:rsidR="00A455F0">
        <w:rPr>
          <w:rFonts w:ascii="Times New Roman" w:hAnsi="Times New Roman"/>
          <w:color w:val="000000" w:themeColor="text1"/>
          <w:spacing w:val="-3"/>
          <w:sz w:val="24"/>
          <w:szCs w:val="24"/>
        </w:rPr>
        <w:t>RFP</w:t>
      </w:r>
      <w:r w:rsidR="00212293" w:rsidRPr="00E06A55">
        <w:rPr>
          <w:rFonts w:ascii="Times New Roman" w:hAnsi="Times New Roman"/>
          <w:color w:val="000000" w:themeColor="text1"/>
          <w:spacing w:val="-3"/>
          <w:sz w:val="24"/>
          <w:szCs w:val="24"/>
        </w:rPr>
        <w:t xml:space="preserve">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E06A55">
        <w:rPr>
          <w:rFonts w:ascii="Times New Roman" w:hAnsi="Times New Roman"/>
          <w:color w:val="000000" w:themeColor="text1"/>
          <w:spacing w:val="-3"/>
          <w:sz w:val="24"/>
          <w:szCs w:val="24"/>
        </w:rPr>
        <w:t>in order to</w:t>
      </w:r>
      <w:proofErr w:type="gramEnd"/>
      <w:r w:rsidRPr="00E06A55">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Owner may demand the return of the Confidential Information at any time upon giving written notice to the Bidder. Within thirty (15) days of receipt of such notice, the Bidder shall return </w:t>
      </w:r>
      <w:proofErr w:type="gramStart"/>
      <w:r w:rsidRPr="00E06A55">
        <w:rPr>
          <w:rFonts w:ascii="Times New Roman" w:hAnsi="Times New Roman"/>
          <w:color w:val="000000" w:themeColor="text1"/>
          <w:spacing w:val="-3"/>
          <w:sz w:val="24"/>
          <w:szCs w:val="24"/>
        </w:rPr>
        <w:t>all of</w:t>
      </w:r>
      <w:proofErr w:type="gramEnd"/>
      <w:r w:rsidRPr="00E06A55">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proofErr w:type="gramStart"/>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roofErr w:type="gramEnd"/>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w:t>
      </w:r>
      <w:proofErr w:type="gramStart"/>
      <w:r w:rsidRPr="00E06A55">
        <w:rPr>
          <w:rFonts w:ascii="Times New Roman" w:hAnsi="Times New Roman"/>
          <w:color w:val="000000" w:themeColor="text1"/>
          <w:spacing w:val="-3"/>
          <w:sz w:val="24"/>
          <w:szCs w:val="24"/>
        </w:rPr>
        <w:t>completeness</w:t>
      </w:r>
      <w:proofErr w:type="gramEnd"/>
      <w:r w:rsidRPr="00E06A55">
        <w:rPr>
          <w:rFonts w:ascii="Times New Roman" w:hAnsi="Times New Roman"/>
          <w:color w:val="000000" w:themeColor="text1"/>
          <w:spacing w:val="-3"/>
          <w:sz w:val="24"/>
          <w:szCs w:val="24"/>
        </w:rPr>
        <w:t xml:space="preserve">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E06A55">
        <w:rPr>
          <w:rFonts w:ascii="Times New Roman" w:hAnsi="Times New Roman"/>
          <w:color w:val="000000" w:themeColor="text1"/>
          <w:spacing w:val="-3"/>
          <w:sz w:val="24"/>
          <w:szCs w:val="24"/>
        </w:rPr>
        <w:t>relief</w:t>
      </w:r>
      <w:proofErr w:type="gramEnd"/>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 xml:space="preserve">has expressly stated, in writing, that it does waive, </w:t>
      </w:r>
      <w:proofErr w:type="gramStart"/>
      <w:r w:rsidRPr="00E06A55">
        <w:rPr>
          <w:rFonts w:ascii="Times New Roman" w:hAnsi="Times New Roman"/>
          <w:color w:val="000000" w:themeColor="text1"/>
          <w:spacing w:val="-3"/>
          <w:sz w:val="24"/>
          <w:szCs w:val="24"/>
        </w:rPr>
        <w:t>release</w:t>
      </w:r>
      <w:proofErr w:type="gramEnd"/>
      <w:r w:rsidRPr="00E06A55">
        <w:rPr>
          <w:rFonts w:ascii="Times New Roman" w:hAnsi="Times New Roman"/>
          <w:color w:val="000000" w:themeColor="text1"/>
          <w:spacing w:val="-3"/>
          <w:sz w:val="24"/>
          <w:szCs w:val="24"/>
        </w:rPr>
        <w:t xml:space="preserv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w:t>
      </w:r>
      <w:proofErr w:type="gramStart"/>
      <w:r w:rsidRPr="00E06A55">
        <w:rPr>
          <w:rFonts w:ascii="Times New Roman" w:hAnsi="Times New Roman"/>
          <w:color w:val="000000" w:themeColor="text1"/>
          <w:spacing w:val="-3"/>
          <w:sz w:val="24"/>
          <w:szCs w:val="24"/>
        </w:rPr>
        <w:t>on the basis of</w:t>
      </w:r>
      <w:proofErr w:type="gramEnd"/>
      <w:r w:rsidRPr="00E06A55">
        <w:rPr>
          <w:rFonts w:ascii="Times New Roman" w:hAnsi="Times New Roman"/>
          <w:color w:val="000000" w:themeColor="text1"/>
          <w:spacing w:val="-3"/>
          <w:sz w:val="24"/>
          <w:szCs w:val="24"/>
        </w:rPr>
        <w:t xml:space="preserve">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E06A55">
        <w:rPr>
          <w:rFonts w:ascii="Times New Roman" w:hAnsi="Times New Roman"/>
          <w:color w:val="000000" w:themeColor="text1"/>
          <w:spacing w:val="-3"/>
          <w:sz w:val="24"/>
          <w:szCs w:val="24"/>
        </w:rPr>
        <w:t>damages</w:t>
      </w:r>
      <w:proofErr w:type="gramEnd"/>
      <w:r w:rsidRPr="00E06A55">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B508" w14:textId="77777777" w:rsidR="00A1701B" w:rsidRDefault="00A1701B">
      <w:pPr>
        <w:spacing w:after="0" w:line="240" w:lineRule="auto"/>
      </w:pPr>
      <w:r>
        <w:separator/>
      </w:r>
    </w:p>
  </w:endnote>
  <w:endnote w:type="continuationSeparator" w:id="0">
    <w:p w14:paraId="48388ED8" w14:textId="77777777" w:rsidR="00A1701B" w:rsidRDefault="00A1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7667D4"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7667D4"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4FDB" w14:textId="77777777" w:rsidR="00A1701B" w:rsidRDefault="00A1701B">
      <w:pPr>
        <w:spacing w:after="0" w:line="240" w:lineRule="auto"/>
      </w:pPr>
      <w:r>
        <w:separator/>
      </w:r>
    </w:p>
  </w:footnote>
  <w:footnote w:type="continuationSeparator" w:id="0">
    <w:p w14:paraId="78951E78" w14:textId="77777777" w:rsidR="00A1701B" w:rsidRDefault="00A17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0313"/>
    <w:rsid w:val="0074403B"/>
    <w:rsid w:val="007667D4"/>
    <w:rsid w:val="00783E72"/>
    <w:rsid w:val="007B5322"/>
    <w:rsid w:val="007D48A7"/>
    <w:rsid w:val="00831825"/>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1701B"/>
    <w:rsid w:val="00A233CC"/>
    <w:rsid w:val="00A455F0"/>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1552</Words>
  <Characters>8849</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83</cp:revision>
  <dcterms:created xsi:type="dcterms:W3CDTF">2023-01-04T17:26:00Z</dcterms:created>
  <dcterms:modified xsi:type="dcterms:W3CDTF">2023-03-04T01:04:00Z</dcterms:modified>
</cp:coreProperties>
</file>